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D4A527" w14:textId="77777777" w:rsidR="00161238" w:rsidRPr="00161238" w:rsidRDefault="00984879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540B6255" wp14:editId="53C83EE1">
            <wp:simplePos x="0" y="0"/>
            <wp:positionH relativeFrom="column">
              <wp:posOffset>453708</wp:posOffset>
            </wp:positionH>
            <wp:positionV relativeFrom="paragraph">
              <wp:posOffset>-208337</wp:posOffset>
            </wp:positionV>
            <wp:extent cx="3203318" cy="47974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cadoInfern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3318" cy="479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38" w:rsidRPr="00161238">
        <w:t>03 de Maio de 2018</w:t>
      </w:r>
    </w:p>
    <w:p w14:paraId="1DD0B55E" w14:textId="77777777" w:rsidR="00161238" w:rsidRDefault="00161238">
      <w:pPr>
        <w:rPr>
          <w:sz w:val="44"/>
        </w:rPr>
      </w:pPr>
    </w:p>
    <w:p w14:paraId="6ACA95B6" w14:textId="77777777" w:rsidR="009D2241" w:rsidRDefault="00E02A30">
      <w:pPr>
        <w:rPr>
          <w:sz w:val="44"/>
        </w:rPr>
      </w:pPr>
      <w:r>
        <w:rPr>
          <w:sz w:val="44"/>
        </w:rPr>
        <w:t>Crí</w:t>
      </w:r>
      <w:r w:rsidR="006E0EB7">
        <w:rPr>
          <w:sz w:val="44"/>
        </w:rPr>
        <w:t>tica de vinhos Inglesa distingue</w:t>
      </w:r>
      <w:r w:rsidR="00F26617">
        <w:rPr>
          <w:sz w:val="44"/>
        </w:rPr>
        <w:t xml:space="preserve"> vinho </w:t>
      </w:r>
      <w:r w:rsidR="00161238">
        <w:rPr>
          <w:sz w:val="44"/>
        </w:rPr>
        <w:t>inovador da região de Lisboa</w:t>
      </w:r>
    </w:p>
    <w:p w14:paraId="78DE5AA7" w14:textId="77777777" w:rsidR="00984879" w:rsidRDefault="00984879">
      <w:pPr>
        <w:rPr>
          <w:sz w:val="44"/>
        </w:rPr>
      </w:pPr>
    </w:p>
    <w:p w14:paraId="0548BC79" w14:textId="77777777" w:rsidR="00161238" w:rsidRDefault="00161238">
      <w:pPr>
        <w:rPr>
          <w:sz w:val="44"/>
        </w:rPr>
      </w:pPr>
    </w:p>
    <w:p w14:paraId="52730E8D" w14:textId="77777777" w:rsidR="00984879" w:rsidRDefault="00984879"/>
    <w:p w14:paraId="23021197" w14:textId="77777777" w:rsidR="00984879" w:rsidRDefault="00984879"/>
    <w:p w14:paraId="21698395" w14:textId="77777777" w:rsidR="00984879" w:rsidRDefault="00984879"/>
    <w:p w14:paraId="67E9A7AB" w14:textId="77777777" w:rsidR="00984879" w:rsidRDefault="00984879"/>
    <w:p w14:paraId="09D24256" w14:textId="77777777" w:rsidR="00984879" w:rsidRDefault="00984879"/>
    <w:p w14:paraId="62479057" w14:textId="77777777" w:rsidR="00161238" w:rsidRDefault="006E0EB7">
      <w:r w:rsidRPr="006E0EB7">
        <w:t>01/05/18 London, UK</w:t>
      </w:r>
    </w:p>
    <w:p w14:paraId="6E795529" w14:textId="77777777" w:rsidR="006E0EB7" w:rsidRDefault="006E0EB7"/>
    <w:p w14:paraId="3FC4F3E4" w14:textId="77777777" w:rsidR="00984879" w:rsidRPr="00E02A30" w:rsidRDefault="006E0EB7" w:rsidP="00984879">
      <w:pPr>
        <w:rPr>
          <w:i/>
          <w:lang w:val="en-US"/>
        </w:rPr>
      </w:pPr>
      <w:proofErr w:type="spellStart"/>
      <w:r>
        <w:t>Julia</w:t>
      </w:r>
      <w:proofErr w:type="spellEnd"/>
      <w:r>
        <w:t xml:space="preserve"> Harding, critica de vinhos e Master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Wine</w:t>
      </w:r>
      <w:proofErr w:type="spellEnd"/>
      <w:r>
        <w:t xml:space="preserve"> distingue vinho de Lisboa com 17</w:t>
      </w:r>
      <w:proofErr w:type="gramStart"/>
      <w:r>
        <w:t>+</w:t>
      </w:r>
      <w:proofErr w:type="gramEnd"/>
      <w:r>
        <w:t xml:space="preserve"> pontos em 20. Trata-se do vinho </w:t>
      </w:r>
      <w:r w:rsidRPr="00E0511C">
        <w:rPr>
          <w:b/>
        </w:rPr>
        <w:t>BARCA DO INFERNO</w:t>
      </w:r>
      <w:r>
        <w:t xml:space="preserve"> da empresa Garrocha </w:t>
      </w:r>
      <w:proofErr w:type="spellStart"/>
      <w:r>
        <w:t>Estate</w:t>
      </w:r>
      <w:proofErr w:type="spellEnd"/>
      <w:r>
        <w:t xml:space="preserve"> </w:t>
      </w:r>
      <w:proofErr w:type="spellStart"/>
      <w:r>
        <w:t>Wines</w:t>
      </w:r>
      <w:proofErr w:type="spellEnd"/>
      <w:r w:rsidR="00E0511C">
        <w:t xml:space="preserve"> em Alenquer</w:t>
      </w:r>
      <w:r w:rsidR="00E02A30">
        <w:t>. A crí</w:t>
      </w:r>
      <w:r>
        <w:t>tica con</w:t>
      </w:r>
      <w:r w:rsidR="00CA1523">
        <w:t>sidera o vinho de uma enorme intensidade e de grande riqueza</w:t>
      </w:r>
      <w:r w:rsidR="00E0511C">
        <w:t>.</w:t>
      </w:r>
      <w:r>
        <w:t xml:space="preserve"> </w:t>
      </w:r>
      <w:proofErr w:type="spellStart"/>
      <w:r w:rsidR="00984879" w:rsidRPr="00984879">
        <w:rPr>
          <w:lang w:val="en-US"/>
        </w:rPr>
        <w:t>Nas</w:t>
      </w:r>
      <w:proofErr w:type="spellEnd"/>
      <w:r w:rsidR="00984879" w:rsidRPr="00984879">
        <w:rPr>
          <w:lang w:val="en-US"/>
        </w:rPr>
        <w:t xml:space="preserve"> </w:t>
      </w:r>
      <w:proofErr w:type="spellStart"/>
      <w:r w:rsidR="00984879" w:rsidRPr="00984879">
        <w:rPr>
          <w:lang w:val="en-US"/>
        </w:rPr>
        <w:t>suas</w:t>
      </w:r>
      <w:proofErr w:type="spellEnd"/>
      <w:r w:rsidR="00984879" w:rsidRPr="00984879">
        <w:rPr>
          <w:lang w:val="en-US"/>
        </w:rPr>
        <w:t xml:space="preserve"> </w:t>
      </w:r>
      <w:proofErr w:type="spellStart"/>
      <w:r w:rsidR="00984879" w:rsidRPr="00984879">
        <w:rPr>
          <w:lang w:val="en-US"/>
        </w:rPr>
        <w:t>próprias</w:t>
      </w:r>
      <w:proofErr w:type="spellEnd"/>
      <w:r w:rsidR="00984879" w:rsidRPr="00984879">
        <w:rPr>
          <w:lang w:val="en-US"/>
        </w:rPr>
        <w:t xml:space="preserve"> </w:t>
      </w:r>
      <w:proofErr w:type="spellStart"/>
      <w:r w:rsidR="00984879" w:rsidRPr="00984879">
        <w:rPr>
          <w:lang w:val="en-US"/>
        </w:rPr>
        <w:t>palavras</w:t>
      </w:r>
      <w:proofErr w:type="spellEnd"/>
      <w:r w:rsidR="00984879" w:rsidRPr="00984879">
        <w:rPr>
          <w:lang w:val="en-US"/>
        </w:rPr>
        <w:t xml:space="preserve">: </w:t>
      </w:r>
      <w:r w:rsidR="00E02A30">
        <w:rPr>
          <w:lang w:val="en-US"/>
        </w:rPr>
        <w:t>“…</w:t>
      </w:r>
      <w:r w:rsidR="00984879" w:rsidRPr="00E02A30">
        <w:rPr>
          <w:i/>
          <w:lang w:val="en-US"/>
        </w:rPr>
        <w:t xml:space="preserve">Lovely, mad, distinctive wine, the Cabernet just giving the </w:t>
      </w:r>
      <w:proofErr w:type="spellStart"/>
      <w:r w:rsidR="00984879" w:rsidRPr="00E02A30">
        <w:rPr>
          <w:i/>
          <w:lang w:val="en-US"/>
        </w:rPr>
        <w:t>Sousão</w:t>
      </w:r>
      <w:proofErr w:type="spellEnd"/>
      <w:r w:rsidR="00984879" w:rsidRPr="00E02A30">
        <w:rPr>
          <w:i/>
          <w:lang w:val="en-US"/>
        </w:rPr>
        <w:t xml:space="preserve"> a little more sophistication</w:t>
      </w:r>
      <w:r w:rsidR="00E02A30" w:rsidRPr="00E02A30">
        <w:rPr>
          <w:i/>
          <w:lang w:val="en-US"/>
        </w:rPr>
        <w:t>…This is the first wine I have tasted but I imagine it will age well…</w:t>
      </w:r>
      <w:r w:rsidR="00E02A30">
        <w:rPr>
          <w:i/>
          <w:lang w:val="en-US"/>
        </w:rPr>
        <w:t>”</w:t>
      </w:r>
    </w:p>
    <w:p w14:paraId="01CD3E2F" w14:textId="77777777" w:rsidR="00984879" w:rsidRPr="00E02A30" w:rsidRDefault="00984879" w:rsidP="00984879">
      <w:pPr>
        <w:rPr>
          <w:lang w:val="en-US"/>
        </w:rPr>
      </w:pPr>
    </w:p>
    <w:p w14:paraId="39D74813" w14:textId="77777777" w:rsidR="00984879" w:rsidRPr="00984879" w:rsidRDefault="00984879" w:rsidP="00984879">
      <w:r w:rsidRPr="00984879">
        <w:t>Para uma leitura da nota de prova completa aceda a</w:t>
      </w:r>
      <w:r>
        <w:t xml:space="preserve"> </w:t>
      </w:r>
      <w:r w:rsidR="00E02A30" w:rsidRPr="00E02A30">
        <w:t>www.jancisrobinson.com</w:t>
      </w:r>
      <w:r w:rsidR="00E02A30">
        <w:t xml:space="preserve"> ou contacte através de info@garrocha.pt</w:t>
      </w:r>
    </w:p>
    <w:p w14:paraId="12F4C0D2" w14:textId="77777777" w:rsidR="00984879" w:rsidRPr="00984879" w:rsidRDefault="00984879" w:rsidP="00984879"/>
    <w:p w14:paraId="52960072" w14:textId="77777777" w:rsidR="00E02A30" w:rsidRPr="00E02A30" w:rsidRDefault="00E02A30" w:rsidP="00E02A30">
      <w:pPr>
        <w:rPr>
          <w:rFonts w:ascii="Times New Roman" w:eastAsia="Times New Roman" w:hAnsi="Times New Roman" w:cs="Times New Roman"/>
          <w:lang w:val="en-US" w:eastAsia="pt-PT"/>
        </w:rPr>
      </w:pPr>
      <w:bookmarkStart w:id="0" w:name="_GoBack"/>
      <w:bookmarkEnd w:id="0"/>
    </w:p>
    <w:p w14:paraId="5F9BEC2E" w14:textId="77777777" w:rsidR="00984879" w:rsidRPr="00E02A30" w:rsidRDefault="00984879" w:rsidP="00984879">
      <w:pPr>
        <w:rPr>
          <w:lang w:val="en-US"/>
        </w:rPr>
      </w:pPr>
    </w:p>
    <w:p w14:paraId="7BC08796" w14:textId="77777777" w:rsidR="00161238" w:rsidRPr="00E02A30" w:rsidRDefault="00161238">
      <w:pPr>
        <w:rPr>
          <w:sz w:val="44"/>
          <w:lang w:val="en-US"/>
        </w:rPr>
      </w:pPr>
    </w:p>
    <w:sectPr w:rsidR="00161238" w:rsidRPr="00E02A30" w:rsidSect="00F17FC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17"/>
    <w:rsid w:val="00161238"/>
    <w:rsid w:val="006E0EB7"/>
    <w:rsid w:val="00984879"/>
    <w:rsid w:val="00CA1523"/>
    <w:rsid w:val="00E02A30"/>
    <w:rsid w:val="00E0511C"/>
    <w:rsid w:val="00F17FCB"/>
    <w:rsid w:val="00F2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ED2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E02A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3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107</Words>
  <Characters>582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Utilizador do Microsoft Office</cp:lastModifiedBy>
  <cp:revision>1</cp:revision>
  <dcterms:created xsi:type="dcterms:W3CDTF">2018-05-03T21:39:00Z</dcterms:created>
  <dcterms:modified xsi:type="dcterms:W3CDTF">2018-05-03T22:02:00Z</dcterms:modified>
</cp:coreProperties>
</file>