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0D3" w:rsidRDefault="002570D3" w:rsidP="00200E31">
      <w:pPr>
        <w:spacing w:after="240"/>
        <w:ind w:left="-426" w:right="-710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Novo v</w:t>
      </w:r>
      <w:r w:rsidRPr="002570D3">
        <w:rPr>
          <w:b/>
          <w:color w:val="000000"/>
          <w:sz w:val="48"/>
          <w:szCs w:val="48"/>
        </w:rPr>
        <w:t>inho Páteo das Cantigas</w:t>
      </w:r>
      <w:r>
        <w:rPr>
          <w:b/>
          <w:color w:val="000000"/>
          <w:sz w:val="48"/>
          <w:szCs w:val="48"/>
        </w:rPr>
        <w:t xml:space="preserve"> apresenta-se irreverente, alegre e sensorial</w:t>
      </w:r>
    </w:p>
    <w:p w:rsidR="002570D3" w:rsidRPr="002570D3" w:rsidRDefault="002570D3" w:rsidP="00200E31">
      <w:pPr>
        <w:ind w:left="-426" w:right="-710"/>
        <w:jc w:val="center"/>
        <w:rPr>
          <w:color w:val="000000"/>
          <w:sz w:val="24"/>
          <w:szCs w:val="24"/>
        </w:rPr>
      </w:pPr>
      <w:r w:rsidRPr="002570D3">
        <w:rPr>
          <w:color w:val="000000"/>
          <w:sz w:val="24"/>
          <w:szCs w:val="24"/>
        </w:rPr>
        <w:t>Nova aposta foi apresentada a 14 de</w:t>
      </w:r>
      <w:r w:rsidR="00957528">
        <w:rPr>
          <w:color w:val="000000"/>
          <w:sz w:val="24"/>
          <w:szCs w:val="24"/>
        </w:rPr>
        <w:t xml:space="preserve"> dezembro pela Adega de</w:t>
      </w:r>
      <w:r w:rsidRPr="002570D3">
        <w:rPr>
          <w:color w:val="000000"/>
          <w:sz w:val="24"/>
          <w:szCs w:val="24"/>
        </w:rPr>
        <w:t xml:space="preserve"> Azueira</w:t>
      </w:r>
      <w:r>
        <w:rPr>
          <w:color w:val="000000"/>
          <w:sz w:val="24"/>
          <w:szCs w:val="24"/>
        </w:rPr>
        <w:t xml:space="preserve"> e já se encontra disponível no mercado</w:t>
      </w:r>
    </w:p>
    <w:p w:rsidR="002570D3" w:rsidRDefault="002570D3" w:rsidP="00200E31">
      <w:pPr>
        <w:ind w:left="-426" w:right="-710"/>
        <w:rPr>
          <w:b/>
          <w:bCs/>
          <w:color w:val="1F497D"/>
        </w:rPr>
      </w:pPr>
    </w:p>
    <w:p w:rsidR="002570D3" w:rsidRDefault="002570D3" w:rsidP="00200E31">
      <w:pPr>
        <w:ind w:left="-426" w:right="-710"/>
        <w:jc w:val="center"/>
        <w:rPr>
          <w:b/>
          <w:bCs/>
          <w:color w:val="1F497D"/>
        </w:rPr>
      </w:pPr>
    </w:p>
    <w:p w:rsidR="002570D3" w:rsidRPr="00200E31" w:rsidRDefault="002570D3" w:rsidP="00200E31">
      <w:pPr>
        <w:spacing w:after="240"/>
        <w:ind w:left="-426" w:right="-710"/>
        <w:jc w:val="both"/>
        <w:rPr>
          <w:rFonts w:asciiTheme="minorHAnsi" w:hAnsiTheme="minorHAnsi" w:cstheme="minorHAnsi"/>
        </w:rPr>
      </w:pPr>
      <w:r w:rsidRPr="00200E31">
        <w:rPr>
          <w:rFonts w:asciiTheme="minorHAnsi" w:hAnsiTheme="minorHAnsi" w:cstheme="minorHAnsi"/>
          <w:b/>
          <w:bCs/>
        </w:rPr>
        <w:t>Lisboa, 18 de dezembro</w:t>
      </w:r>
      <w:r w:rsidRPr="00200E31">
        <w:rPr>
          <w:rFonts w:asciiTheme="minorHAnsi" w:hAnsiTheme="minorHAnsi" w:cstheme="minorHAnsi"/>
        </w:rPr>
        <w:t xml:space="preserve"> – Apresentado no passado dia 14 de dezembro, no espaço </w:t>
      </w:r>
      <w:proofErr w:type="spellStart"/>
      <w:r w:rsidRPr="00200E31">
        <w:rPr>
          <w:rFonts w:asciiTheme="minorHAnsi" w:hAnsiTheme="minorHAnsi" w:cstheme="minorHAnsi"/>
        </w:rPr>
        <w:t>Vini</w:t>
      </w:r>
      <w:proofErr w:type="spellEnd"/>
      <w:r w:rsidRPr="00200E31">
        <w:rPr>
          <w:rFonts w:asciiTheme="minorHAnsi" w:hAnsiTheme="minorHAnsi" w:cstheme="minorHAnsi"/>
        </w:rPr>
        <w:t xml:space="preserve"> Portugal, em Lisboa, o novo e icónico vinho</w:t>
      </w:r>
      <w:r w:rsidR="00957528">
        <w:rPr>
          <w:rFonts w:asciiTheme="minorHAnsi" w:hAnsiTheme="minorHAnsi" w:cstheme="minorHAnsi"/>
        </w:rPr>
        <w:t xml:space="preserve"> Páteo das Cantigas, da Adega de</w:t>
      </w:r>
      <w:r w:rsidRPr="00200E31">
        <w:rPr>
          <w:rFonts w:asciiTheme="minorHAnsi" w:hAnsiTheme="minorHAnsi" w:cstheme="minorHAnsi"/>
        </w:rPr>
        <w:t xml:space="preserve"> Azueira, já se encontra disponível no mercado português. Inspirado na Lisboa castiça de antigamente, o Páteo das Cantigas é um vinho que honra a tradição alfacinha e projeta-a para o tempo presente de uma forma alegre e jovial. </w:t>
      </w:r>
    </w:p>
    <w:p w:rsidR="002570D3" w:rsidRPr="00200E31" w:rsidRDefault="002570D3" w:rsidP="00200E31">
      <w:pPr>
        <w:spacing w:after="240"/>
        <w:ind w:left="-426" w:right="-710"/>
        <w:jc w:val="both"/>
        <w:rPr>
          <w:rFonts w:asciiTheme="minorHAnsi" w:hAnsiTheme="minorHAnsi" w:cstheme="minorHAnsi"/>
        </w:rPr>
      </w:pPr>
      <w:r w:rsidRPr="00200E31">
        <w:rPr>
          <w:rFonts w:asciiTheme="minorHAnsi" w:hAnsiTheme="minorHAnsi" w:cstheme="minorHAnsi"/>
        </w:rPr>
        <w:t>A promessa é a de experiências sensoriais com os novos vinhos tinto e branco "Páteo das Cantigas"</w:t>
      </w:r>
      <w:r w:rsidR="00200E31" w:rsidRPr="00200E31">
        <w:rPr>
          <w:rFonts w:asciiTheme="minorHAnsi" w:hAnsiTheme="minorHAnsi" w:cstheme="minorHAnsi"/>
        </w:rPr>
        <w:t xml:space="preserve">. Para José João Moreira, presidente da Adega da Azueira, “este nome [Páteo das Cantigas], por nós adotado, transporta-nos a um tempo em </w:t>
      </w:r>
      <w:bookmarkStart w:id="0" w:name="_GoBack"/>
      <w:bookmarkEnd w:id="0"/>
      <w:r w:rsidR="00200E31" w:rsidRPr="00200E31">
        <w:rPr>
          <w:rFonts w:asciiTheme="minorHAnsi" w:hAnsiTheme="minorHAnsi" w:cstheme="minorHAnsi"/>
        </w:rPr>
        <w:t>que o cinema português dispôs de atores excecionais e de tempos que retratavam na perfeição o dia-a-dia do nosso povo.” Acrescenta que “esta aposta bem como a criação de novas marcas surge para nos tornarmos cada vez mais competitivos e estarmos mais presentes no mercado nacional e também mais competitivos nos mercados internacionais.”</w:t>
      </w:r>
    </w:p>
    <w:p w:rsidR="00200E31" w:rsidRPr="00200E31" w:rsidRDefault="00200E31" w:rsidP="00200E31">
      <w:pPr>
        <w:spacing w:after="240"/>
        <w:ind w:left="-426" w:right="-710"/>
        <w:jc w:val="both"/>
        <w:rPr>
          <w:rFonts w:asciiTheme="minorHAnsi" w:hAnsiTheme="minorHAnsi" w:cstheme="minorHAnsi"/>
        </w:rPr>
      </w:pPr>
      <w:r w:rsidRPr="00200E31">
        <w:rPr>
          <w:rFonts w:asciiTheme="minorHAnsi" w:hAnsiTheme="minorHAnsi" w:cstheme="minorHAnsi"/>
        </w:rPr>
        <w:t xml:space="preserve">O Páteo das Cantigas apresenta-se para momentos únicos com vinhos tinto e branco. O primeiro é forte, bastante aromático e poderoso, resultado da conjugação das castas Touriga Nacional e Alicante </w:t>
      </w:r>
      <w:proofErr w:type="spellStart"/>
      <w:r w:rsidRPr="00200E31">
        <w:rPr>
          <w:rFonts w:asciiTheme="minorHAnsi" w:hAnsiTheme="minorHAnsi" w:cstheme="minorHAnsi"/>
        </w:rPr>
        <w:t>Bouschet</w:t>
      </w:r>
      <w:proofErr w:type="spellEnd"/>
      <w:r w:rsidRPr="00200E31">
        <w:rPr>
          <w:rFonts w:asciiTheme="minorHAnsi" w:hAnsiTheme="minorHAnsi" w:cstheme="minorHAnsi"/>
        </w:rPr>
        <w:t>. O sabor e aromas do cacau e compota de frutos silvestres provocam uma explosão de sensações, terminando com uma acidez equilibrada que prolonga o prazer de degustar este vinho. É adequado para acompanhar caça, assados e queijos fortes.</w:t>
      </w:r>
    </w:p>
    <w:p w:rsidR="00200E31" w:rsidRPr="00200E31" w:rsidRDefault="00200E31" w:rsidP="00200E31">
      <w:pPr>
        <w:spacing w:after="240"/>
        <w:ind w:left="-426" w:right="-710"/>
        <w:jc w:val="both"/>
        <w:rPr>
          <w:rFonts w:asciiTheme="minorHAnsi" w:hAnsiTheme="minorHAnsi" w:cstheme="minorHAnsi"/>
        </w:rPr>
      </w:pPr>
      <w:r w:rsidRPr="00200E31">
        <w:rPr>
          <w:rFonts w:asciiTheme="minorHAnsi" w:hAnsiTheme="minorHAnsi" w:cstheme="minorHAnsi"/>
        </w:rPr>
        <w:t>Já o vinho branco tem um aroma intenso, com o equilíbrio perfeito entre a fruta madura do Chardonnay e a frescura do Fernão Pires e é um vinho perfeito para acompanhar peixes assados e queijos de pasta mole.</w:t>
      </w:r>
    </w:p>
    <w:p w:rsidR="002570D3" w:rsidRPr="00200E31" w:rsidRDefault="002570D3" w:rsidP="00200E31">
      <w:pPr>
        <w:ind w:left="-426" w:right="-710"/>
        <w:jc w:val="both"/>
        <w:rPr>
          <w:rFonts w:asciiTheme="minorHAnsi" w:hAnsiTheme="minorHAnsi" w:cstheme="minorHAnsi"/>
        </w:rPr>
      </w:pPr>
      <w:r w:rsidRPr="00200E31">
        <w:rPr>
          <w:rFonts w:asciiTheme="minorHAnsi" w:hAnsiTheme="minorHAnsi" w:cstheme="minorHAnsi"/>
        </w:rPr>
        <w:t>O lançamento contou com um momento musical do fadista José da Camara e as presenças do conhecido enólogo José Neiva Correia, do presidente da Adega da Azueira, José João Moreira, e do diretor comercial, Bruno Miguel Ferreira.</w:t>
      </w:r>
    </w:p>
    <w:p w:rsidR="00200E31" w:rsidRPr="00200E31" w:rsidRDefault="00200E31" w:rsidP="00200E31">
      <w:pPr>
        <w:ind w:left="-426" w:right="-710"/>
        <w:jc w:val="both"/>
      </w:pPr>
    </w:p>
    <w:p w:rsidR="002570D3" w:rsidRDefault="00200E31" w:rsidP="00200E31">
      <w:pPr>
        <w:ind w:left="-426" w:right="-71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###</w:t>
      </w:r>
    </w:p>
    <w:p w:rsidR="00200E31" w:rsidRDefault="00200E31" w:rsidP="00200E31">
      <w:pPr>
        <w:ind w:left="-426" w:right="-710"/>
        <w:jc w:val="center"/>
        <w:rPr>
          <w:b/>
          <w:bCs/>
          <w:color w:val="000000"/>
          <w:sz w:val="20"/>
          <w:szCs w:val="20"/>
        </w:rPr>
      </w:pPr>
    </w:p>
    <w:p w:rsidR="002E358E" w:rsidRDefault="002E358E" w:rsidP="00200E31">
      <w:pPr>
        <w:ind w:left="-426" w:right="-710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Para imagens em alta resolução: </w:t>
      </w:r>
      <w:hyperlink r:id="rId4" w:history="1">
        <w:r w:rsidR="00594000" w:rsidRPr="00594000">
          <w:rPr>
            <w:rStyle w:val="Hiperligao"/>
            <w:bCs/>
            <w:sz w:val="18"/>
            <w:szCs w:val="18"/>
          </w:rPr>
          <w:t>https://we.tl/2WZfALJG8L</w:t>
        </w:r>
      </w:hyperlink>
      <w:r w:rsidR="00594000">
        <w:rPr>
          <w:b/>
          <w:bCs/>
          <w:color w:val="000000"/>
          <w:sz w:val="18"/>
          <w:szCs w:val="18"/>
        </w:rPr>
        <w:t xml:space="preserve"> </w:t>
      </w:r>
    </w:p>
    <w:p w:rsidR="002E358E" w:rsidRDefault="002E358E" w:rsidP="00200E31">
      <w:pPr>
        <w:ind w:left="-426" w:right="-710"/>
        <w:jc w:val="both"/>
        <w:rPr>
          <w:b/>
          <w:bCs/>
          <w:color w:val="000000"/>
          <w:sz w:val="18"/>
          <w:szCs w:val="18"/>
        </w:rPr>
      </w:pPr>
    </w:p>
    <w:p w:rsidR="007344C9" w:rsidRDefault="00957528" w:rsidP="00200E31">
      <w:pPr>
        <w:ind w:left="-426" w:right="-710"/>
        <w:jc w:val="both"/>
        <w:rPr>
          <w:color w:val="000000"/>
          <w:sz w:val="18"/>
          <w:szCs w:val="18"/>
          <w:shd w:val="clear" w:color="auto" w:fill="FFFFFF"/>
        </w:rPr>
      </w:pPr>
      <w:r>
        <w:rPr>
          <w:b/>
          <w:bCs/>
          <w:color w:val="000000"/>
          <w:sz w:val="18"/>
          <w:szCs w:val="18"/>
        </w:rPr>
        <w:t>Sobre a Adega de</w:t>
      </w:r>
      <w:r w:rsidR="002570D3" w:rsidRPr="00200E31">
        <w:rPr>
          <w:b/>
          <w:bCs/>
          <w:color w:val="000000"/>
          <w:sz w:val="18"/>
          <w:szCs w:val="18"/>
        </w:rPr>
        <w:t xml:space="preserve"> Azueira</w:t>
      </w:r>
      <w:r w:rsidR="002570D3" w:rsidRPr="00200E31">
        <w:rPr>
          <w:color w:val="000000"/>
          <w:sz w:val="18"/>
          <w:szCs w:val="18"/>
        </w:rPr>
        <w:t xml:space="preserve">: </w:t>
      </w:r>
      <w:r w:rsidR="002570D3" w:rsidRPr="00200E31">
        <w:rPr>
          <w:color w:val="000000"/>
          <w:sz w:val="18"/>
          <w:szCs w:val="18"/>
          <w:shd w:val="clear" w:color="auto" w:fill="FFFFFF"/>
        </w:rPr>
        <w:t>Foi criada em 1959 e é composta por 1.976 sócios. A maioria das vinhas situa-se nos concelhos de Mafra e Torres Vedras. Nos últimos anos aumentou a sua produção de vinhos certificados com a IGP Lisboa, sublinhando desta forma a aposta na qualidade dos seus vinhos.</w:t>
      </w:r>
    </w:p>
    <w:p w:rsidR="001A1141" w:rsidRDefault="001A1141" w:rsidP="00200E31">
      <w:pPr>
        <w:ind w:left="-426" w:right="-710"/>
        <w:jc w:val="both"/>
        <w:rPr>
          <w:sz w:val="18"/>
          <w:szCs w:val="18"/>
        </w:rPr>
      </w:pPr>
    </w:p>
    <w:p w:rsidR="001A1141" w:rsidRPr="00200E31" w:rsidRDefault="001A1141" w:rsidP="001A1141">
      <w:pPr>
        <w:ind w:right="-710"/>
        <w:jc w:val="both"/>
        <w:rPr>
          <w:sz w:val="18"/>
          <w:szCs w:val="18"/>
        </w:rPr>
      </w:pPr>
    </w:p>
    <w:sectPr w:rsidR="001A1141" w:rsidRPr="00200E31" w:rsidSect="00361B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0D3"/>
    <w:rsid w:val="0000226E"/>
    <w:rsid w:val="001A1141"/>
    <w:rsid w:val="001D5930"/>
    <w:rsid w:val="00200E31"/>
    <w:rsid w:val="002570D3"/>
    <w:rsid w:val="002E358E"/>
    <w:rsid w:val="00361B2C"/>
    <w:rsid w:val="00594000"/>
    <w:rsid w:val="00957528"/>
    <w:rsid w:val="00BD1015"/>
    <w:rsid w:val="00FB6AA5"/>
    <w:rsid w:val="00FC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4F6BA-D2FC-4F6D-BEF0-46B3121F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70D3"/>
    <w:pPr>
      <w:spacing w:after="0" w:line="240" w:lineRule="auto"/>
    </w:pPr>
    <w:rPr>
      <w:rFonts w:ascii="Calibri" w:hAnsi="Calibri" w:cs="Calibri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2570D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570D3"/>
    <w:rPr>
      <w:rFonts w:ascii="Tahoma" w:hAnsi="Tahoma" w:cs="Tahoma"/>
      <w:sz w:val="16"/>
      <w:szCs w:val="16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5940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.tl/2WZfALJG8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Ferreira</dc:creator>
  <cp:lastModifiedBy>CVR Lisboa</cp:lastModifiedBy>
  <cp:revision>2</cp:revision>
  <dcterms:created xsi:type="dcterms:W3CDTF">2018-01-09T11:34:00Z</dcterms:created>
  <dcterms:modified xsi:type="dcterms:W3CDTF">2018-01-09T11:34:00Z</dcterms:modified>
</cp:coreProperties>
</file>